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94C849" w14:textId="77777777" w:rsidR="00C422DF" w:rsidRPr="004F0B06" w:rsidRDefault="00C422DF" w:rsidP="00601AD8">
      <w:pPr>
        <w:jc w:val="center"/>
        <w:rPr>
          <w:b/>
          <w:bCs/>
          <w:sz w:val="28"/>
          <w:szCs w:val="28"/>
          <w:lang w:val="en-US"/>
        </w:rPr>
      </w:pPr>
      <w:proofErr w:type="gramStart"/>
      <w:r w:rsidRPr="004F0B06">
        <w:rPr>
          <w:b/>
          <w:bCs/>
          <w:sz w:val="28"/>
          <w:szCs w:val="28"/>
          <w:lang w:val="en-US"/>
        </w:rPr>
        <w:t>O‘</w:t>
      </w:r>
      <w:proofErr w:type="gramEnd"/>
      <w:r w:rsidRPr="004F0B06">
        <w:rPr>
          <w:b/>
          <w:bCs/>
          <w:sz w:val="28"/>
          <w:szCs w:val="28"/>
          <w:lang w:val="en-US"/>
        </w:rPr>
        <w:t>ZBEKISTON RESPUBLIKASI</w:t>
      </w:r>
    </w:p>
    <w:p w14:paraId="09D486F8" w14:textId="77777777" w:rsidR="00C422DF" w:rsidRPr="004F0B06" w:rsidRDefault="00C422DF" w:rsidP="00601AD8">
      <w:pPr>
        <w:jc w:val="center"/>
        <w:rPr>
          <w:b/>
          <w:bCs/>
          <w:sz w:val="28"/>
          <w:szCs w:val="28"/>
          <w:lang w:val="en-US"/>
        </w:rPr>
      </w:pPr>
      <w:r w:rsidRPr="004F0B06">
        <w:rPr>
          <w:b/>
          <w:bCs/>
          <w:sz w:val="28"/>
          <w:szCs w:val="28"/>
          <w:lang w:val="en-US"/>
        </w:rPr>
        <w:t xml:space="preserve"> OLIY TA’LIM, FAN VA INNOVATSIYALAR VAZIRLIGI </w:t>
      </w:r>
    </w:p>
    <w:p w14:paraId="394A81AE" w14:textId="77777777" w:rsidR="00C422DF" w:rsidRPr="004F0B06" w:rsidRDefault="00C422DF" w:rsidP="00601AD8">
      <w:pPr>
        <w:jc w:val="center"/>
        <w:rPr>
          <w:b/>
          <w:bCs/>
          <w:sz w:val="28"/>
          <w:szCs w:val="28"/>
          <w:lang w:val="en-US"/>
        </w:rPr>
      </w:pPr>
      <w:r w:rsidRPr="004F0B06">
        <w:rPr>
          <w:b/>
          <w:bCs/>
          <w:sz w:val="28"/>
          <w:szCs w:val="28"/>
          <w:lang w:val="en-US"/>
        </w:rPr>
        <w:t xml:space="preserve">TOSHKENT DAVLAT IQTISODIYOT UNIVERSITETI SAMARQAND FILIALI </w:t>
      </w:r>
    </w:p>
    <w:p w14:paraId="7A5DC2C7" w14:textId="77777777" w:rsidR="00C422DF" w:rsidRPr="004F0B06" w:rsidRDefault="00C422DF" w:rsidP="00601AD8">
      <w:pPr>
        <w:rPr>
          <w:sz w:val="28"/>
          <w:szCs w:val="28"/>
          <w:lang w:val="en-US"/>
        </w:rPr>
      </w:pPr>
      <w:proofErr w:type="spellStart"/>
      <w:r w:rsidRPr="004F0B06">
        <w:rPr>
          <w:b/>
          <w:bCs/>
          <w:sz w:val="28"/>
          <w:szCs w:val="28"/>
          <w:lang w:val="en-US"/>
        </w:rPr>
        <w:t>Fakultet</w:t>
      </w:r>
      <w:proofErr w:type="spellEnd"/>
      <w:r w:rsidRPr="004F0B06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F0B06">
        <w:rPr>
          <w:b/>
          <w:bCs/>
          <w:sz w:val="28"/>
          <w:szCs w:val="28"/>
          <w:lang w:val="en-US"/>
        </w:rPr>
        <w:t>nomi</w:t>
      </w:r>
      <w:proofErr w:type="spellEnd"/>
      <w:r w:rsidRPr="004F0B06">
        <w:rPr>
          <w:b/>
          <w:bCs/>
          <w:sz w:val="28"/>
          <w:szCs w:val="28"/>
          <w:lang w:val="en-US"/>
        </w:rPr>
        <w:t xml:space="preserve">: </w:t>
      </w:r>
      <w:proofErr w:type="spellStart"/>
      <w:r w:rsidRPr="004F0B06">
        <w:rPr>
          <w:sz w:val="28"/>
          <w:szCs w:val="28"/>
          <w:lang w:val="en-US"/>
        </w:rPr>
        <w:t>Buxgalteriya</w:t>
      </w:r>
      <w:proofErr w:type="spellEnd"/>
      <w:r w:rsidRPr="004F0B06">
        <w:rPr>
          <w:sz w:val="28"/>
          <w:szCs w:val="28"/>
          <w:lang w:val="en-US"/>
        </w:rPr>
        <w:t xml:space="preserve"> </w:t>
      </w:r>
      <w:proofErr w:type="spellStart"/>
      <w:r w:rsidRPr="004F0B06">
        <w:rPr>
          <w:sz w:val="28"/>
          <w:szCs w:val="28"/>
          <w:lang w:val="en-US"/>
        </w:rPr>
        <w:t>hisobi</w:t>
      </w:r>
      <w:proofErr w:type="spellEnd"/>
      <w:r w:rsidRPr="004F0B06">
        <w:rPr>
          <w:sz w:val="28"/>
          <w:szCs w:val="28"/>
          <w:lang w:val="en-US"/>
        </w:rPr>
        <w:t xml:space="preserve"> </w:t>
      </w:r>
      <w:proofErr w:type="spellStart"/>
      <w:r w:rsidRPr="004F0B06">
        <w:rPr>
          <w:sz w:val="28"/>
          <w:szCs w:val="28"/>
          <w:lang w:val="en-US"/>
        </w:rPr>
        <w:t>va</w:t>
      </w:r>
      <w:proofErr w:type="spellEnd"/>
      <w:r w:rsidRPr="004F0B06">
        <w:rPr>
          <w:sz w:val="28"/>
          <w:szCs w:val="28"/>
          <w:lang w:val="en-US"/>
        </w:rPr>
        <w:t xml:space="preserve"> </w:t>
      </w:r>
      <w:proofErr w:type="spellStart"/>
      <w:r w:rsidRPr="004F0B06">
        <w:rPr>
          <w:sz w:val="28"/>
          <w:szCs w:val="28"/>
          <w:lang w:val="en-US"/>
        </w:rPr>
        <w:t>moliya</w:t>
      </w:r>
      <w:proofErr w:type="spellEnd"/>
      <w:r w:rsidRPr="004F0B06">
        <w:rPr>
          <w:sz w:val="28"/>
          <w:szCs w:val="28"/>
          <w:lang w:val="en-US"/>
        </w:rPr>
        <w:t xml:space="preserve"> </w:t>
      </w:r>
    </w:p>
    <w:p w14:paraId="7A0652F0" w14:textId="77777777" w:rsidR="00C422DF" w:rsidRPr="004F0B06" w:rsidRDefault="00C422DF" w:rsidP="00601AD8">
      <w:pPr>
        <w:rPr>
          <w:b/>
          <w:bCs/>
          <w:sz w:val="28"/>
          <w:szCs w:val="28"/>
          <w:lang w:val="en-US"/>
        </w:rPr>
      </w:pPr>
    </w:p>
    <w:p w14:paraId="64ABD221" w14:textId="77777777" w:rsidR="00C422DF" w:rsidRPr="004F0B06" w:rsidRDefault="00C422DF" w:rsidP="00601AD8">
      <w:pPr>
        <w:rPr>
          <w:b/>
          <w:bCs/>
          <w:sz w:val="28"/>
          <w:szCs w:val="28"/>
        </w:rPr>
      </w:pPr>
      <w:bookmarkStart w:id="0" w:name="_GoBack"/>
      <w:bookmarkEnd w:id="0"/>
    </w:p>
    <w:p w14:paraId="0EF7AC1C" w14:textId="0783BE47" w:rsidR="00C422DF" w:rsidRPr="004F0B06" w:rsidRDefault="00C422DF" w:rsidP="00601AD8">
      <w:pPr>
        <w:jc w:val="center"/>
        <w:rPr>
          <w:b/>
          <w:bCs/>
          <w:sz w:val="28"/>
          <w:szCs w:val="28"/>
          <w:lang w:val="en-US"/>
        </w:rPr>
      </w:pPr>
      <w:r w:rsidRPr="004F0B06">
        <w:rPr>
          <w:rFonts w:eastAsia="Calibri"/>
          <w:b/>
          <w:bCs/>
          <w:sz w:val="28"/>
          <w:szCs w:val="28"/>
          <w:lang w:val="uz-Cyrl-UZ" w:bidi="en-US"/>
        </w:rPr>
        <w:t>“</w:t>
      </w:r>
      <w:proofErr w:type="spellStart"/>
      <w:r w:rsidR="00C8778C" w:rsidRPr="004F0B06">
        <w:rPr>
          <w:rFonts w:eastAsia="Calibri"/>
          <w:b/>
          <w:bCs/>
          <w:sz w:val="28"/>
          <w:szCs w:val="28"/>
          <w:lang w:val="en-US" w:bidi="en-US"/>
        </w:rPr>
        <w:t>Moliyaviy</w:t>
      </w:r>
      <w:proofErr w:type="spellEnd"/>
      <w:r w:rsidR="00C8778C" w:rsidRPr="004F0B06">
        <w:rPr>
          <w:rFonts w:eastAsia="Calibri"/>
          <w:b/>
          <w:bCs/>
          <w:sz w:val="28"/>
          <w:szCs w:val="28"/>
          <w:lang w:val="en-US" w:bidi="en-US"/>
        </w:rPr>
        <w:t xml:space="preserve"> </w:t>
      </w:r>
      <w:proofErr w:type="spellStart"/>
      <w:r w:rsidR="00C8778C" w:rsidRPr="004F0B06">
        <w:rPr>
          <w:rFonts w:eastAsia="Calibri"/>
          <w:b/>
          <w:bCs/>
          <w:sz w:val="28"/>
          <w:szCs w:val="28"/>
          <w:lang w:val="en-US" w:bidi="en-US"/>
        </w:rPr>
        <w:t>menejment</w:t>
      </w:r>
      <w:proofErr w:type="spellEnd"/>
      <w:r w:rsidRPr="004F0B06">
        <w:rPr>
          <w:rFonts w:eastAsia="Calibri"/>
          <w:b/>
          <w:bCs/>
          <w:sz w:val="28"/>
          <w:szCs w:val="28"/>
          <w:lang w:val="uz-Cyrl-UZ" w:bidi="en-US"/>
        </w:rPr>
        <w:t xml:space="preserve">” </w:t>
      </w:r>
      <w:proofErr w:type="spellStart"/>
      <w:r w:rsidRPr="004F0B06">
        <w:rPr>
          <w:b/>
          <w:bCs/>
          <w:sz w:val="28"/>
          <w:szCs w:val="28"/>
          <w:lang w:val="en-US"/>
        </w:rPr>
        <w:t>fanidan</w:t>
      </w:r>
      <w:proofErr w:type="spellEnd"/>
      <w:r w:rsidRPr="004F0B06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F0B06">
        <w:rPr>
          <w:b/>
          <w:bCs/>
          <w:sz w:val="28"/>
          <w:szCs w:val="28"/>
          <w:lang w:val="en-US"/>
        </w:rPr>
        <w:t>yakuniy</w:t>
      </w:r>
      <w:proofErr w:type="spellEnd"/>
      <w:r w:rsidRPr="004F0B06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F0B06">
        <w:rPr>
          <w:b/>
          <w:bCs/>
          <w:sz w:val="28"/>
          <w:szCs w:val="28"/>
          <w:lang w:val="en-US"/>
        </w:rPr>
        <w:t>nazorat</w:t>
      </w:r>
      <w:proofErr w:type="spellEnd"/>
      <w:r w:rsidRPr="004F0B06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F0B06">
        <w:rPr>
          <w:b/>
          <w:bCs/>
          <w:sz w:val="28"/>
          <w:szCs w:val="28"/>
          <w:lang w:val="en-US"/>
        </w:rPr>
        <w:t>uchun</w:t>
      </w:r>
      <w:proofErr w:type="spellEnd"/>
      <w:r w:rsidRPr="004F0B06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F0B06">
        <w:rPr>
          <w:b/>
          <w:bCs/>
          <w:sz w:val="28"/>
          <w:szCs w:val="28"/>
          <w:lang w:val="en-US"/>
        </w:rPr>
        <w:t>savollar</w:t>
      </w:r>
      <w:proofErr w:type="spellEnd"/>
      <w:r w:rsidRPr="004F0B06">
        <w:rPr>
          <w:b/>
          <w:bCs/>
          <w:sz w:val="28"/>
          <w:szCs w:val="28"/>
          <w:lang w:val="en-US"/>
        </w:rPr>
        <w:t xml:space="preserve"> </w:t>
      </w:r>
    </w:p>
    <w:p w14:paraId="4E925835" w14:textId="77777777" w:rsidR="00C422DF" w:rsidRPr="004F0B06" w:rsidRDefault="00C422DF" w:rsidP="00601AD8">
      <w:pPr>
        <w:jc w:val="center"/>
        <w:rPr>
          <w:b/>
          <w:bCs/>
          <w:sz w:val="28"/>
          <w:szCs w:val="28"/>
          <w:lang w:val="en-US"/>
        </w:rPr>
      </w:pPr>
    </w:p>
    <w:p w14:paraId="5F4EBF45" w14:textId="77777777" w:rsidR="00C422DF" w:rsidRPr="004F0B06" w:rsidRDefault="00C422DF" w:rsidP="00601AD8">
      <w:pPr>
        <w:jc w:val="center"/>
        <w:rPr>
          <w:b/>
          <w:bCs/>
          <w:sz w:val="28"/>
          <w:szCs w:val="28"/>
          <w:lang w:val="en-US"/>
        </w:rPr>
      </w:pPr>
      <w:proofErr w:type="spellStart"/>
      <w:r w:rsidRPr="004F0B06">
        <w:rPr>
          <w:b/>
          <w:bCs/>
          <w:sz w:val="28"/>
          <w:szCs w:val="28"/>
          <w:lang w:val="en-US"/>
        </w:rPr>
        <w:t>Ishchi</w:t>
      </w:r>
      <w:proofErr w:type="spellEnd"/>
      <w:r w:rsidRPr="004F0B06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F0B06">
        <w:rPr>
          <w:b/>
          <w:bCs/>
          <w:sz w:val="28"/>
          <w:szCs w:val="28"/>
          <w:lang w:val="en-US"/>
        </w:rPr>
        <w:t>mavzu</w:t>
      </w:r>
      <w:proofErr w:type="spellEnd"/>
      <w:r w:rsidRPr="004F0B06">
        <w:rPr>
          <w:b/>
          <w:bCs/>
          <w:sz w:val="28"/>
          <w:szCs w:val="28"/>
          <w:lang w:val="en-US"/>
        </w:rPr>
        <w:t xml:space="preserve"> (</w:t>
      </w:r>
      <w:proofErr w:type="spellStart"/>
      <w:r w:rsidRPr="004F0B06">
        <w:rPr>
          <w:b/>
          <w:bCs/>
          <w:sz w:val="28"/>
          <w:szCs w:val="28"/>
          <w:lang w:val="en-US"/>
        </w:rPr>
        <w:t>auditoriya</w:t>
      </w:r>
      <w:proofErr w:type="spellEnd"/>
      <w:r w:rsidRPr="004F0B06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F0B06">
        <w:rPr>
          <w:b/>
          <w:bCs/>
          <w:sz w:val="28"/>
          <w:szCs w:val="28"/>
          <w:lang w:val="en-US"/>
        </w:rPr>
        <w:t>dars</w:t>
      </w:r>
      <w:proofErr w:type="spellEnd"/>
      <w:r w:rsidRPr="004F0B06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F0B06">
        <w:rPr>
          <w:b/>
          <w:bCs/>
          <w:sz w:val="28"/>
          <w:szCs w:val="28"/>
          <w:lang w:val="en-US"/>
        </w:rPr>
        <w:t>mavzulari</w:t>
      </w:r>
      <w:proofErr w:type="spellEnd"/>
      <w:r w:rsidRPr="004F0B06">
        <w:rPr>
          <w:b/>
          <w:bCs/>
          <w:sz w:val="28"/>
          <w:szCs w:val="28"/>
          <w:lang w:val="en-US"/>
        </w:rPr>
        <w:t xml:space="preserve">) </w:t>
      </w:r>
      <w:proofErr w:type="spellStart"/>
      <w:r w:rsidRPr="004F0B06">
        <w:rPr>
          <w:b/>
          <w:bCs/>
          <w:sz w:val="28"/>
          <w:szCs w:val="28"/>
          <w:lang w:val="en-US"/>
        </w:rPr>
        <w:t>yuzasidan</w:t>
      </w:r>
      <w:proofErr w:type="spellEnd"/>
      <w:r w:rsidRPr="004F0B06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F0B06">
        <w:rPr>
          <w:b/>
          <w:bCs/>
          <w:sz w:val="28"/>
          <w:szCs w:val="28"/>
          <w:lang w:val="en-US"/>
        </w:rPr>
        <w:t>savollar</w:t>
      </w:r>
      <w:proofErr w:type="spellEnd"/>
      <w:r w:rsidRPr="004F0B06">
        <w:rPr>
          <w:b/>
          <w:bCs/>
          <w:sz w:val="28"/>
          <w:szCs w:val="28"/>
          <w:lang w:val="en-US"/>
        </w:rPr>
        <w:t>:</w:t>
      </w:r>
    </w:p>
    <w:p w14:paraId="7FB5D0E0" w14:textId="77777777" w:rsidR="00C422DF" w:rsidRPr="004F0B06" w:rsidRDefault="00C422DF" w:rsidP="00601AD8">
      <w:pPr>
        <w:jc w:val="center"/>
        <w:rPr>
          <w:rFonts w:eastAsia="Calibri"/>
          <w:b/>
          <w:bCs/>
          <w:sz w:val="28"/>
          <w:szCs w:val="28"/>
          <w:lang w:val="uz-Cyrl-UZ" w:bidi="en-US"/>
        </w:rPr>
      </w:pPr>
      <w:r w:rsidRPr="004F0B06">
        <w:rPr>
          <w:rFonts w:eastAsia="Calibri"/>
          <w:b/>
          <w:bCs/>
          <w:sz w:val="28"/>
          <w:szCs w:val="28"/>
          <w:lang w:val="uz-Cyrl-UZ" w:bidi="en-US"/>
        </w:rPr>
        <w:t xml:space="preserve"> </w:t>
      </w:r>
    </w:p>
    <w:p w14:paraId="3E7BD331" w14:textId="5770055C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menejment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fanining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predmeti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obekti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fanining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maqsad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proofErr w:type="gram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F61D93E" w14:textId="0542A512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menejment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fanining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o’rganish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usullari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rivojlanish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tarixi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mamlakatimizda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rivojlanish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7D7DC37" w14:textId="420E485F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menejmentning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boshqaruv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subyektlari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fanlar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bilan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bog'liqligi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o’rganishdan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kutiladigan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natijalar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F2808C5" w14:textId="63A3C755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menejmentning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iqtrisodiy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moxiyati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4F0B06">
        <w:rPr>
          <w:rFonts w:ascii="Times New Roman" w:hAnsi="Times New Roman" w:cs="Times New Roman"/>
          <w:sz w:val="28"/>
          <w:szCs w:val="28"/>
          <w:lang w:val="en-US"/>
        </w:rPr>
        <w:t>umumiy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boshqaruvi</w:t>
      </w:r>
      <w:proofErr w:type="spellEnd"/>
      <w:proofErr w:type="gram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bilan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o’zaro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bog’liqligi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DE5186E" w14:textId="63AC05FD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menejmentning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maqsad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vazifa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tamoyillari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240717F" w14:textId="4DD762CA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menejment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xizmatlari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tashkil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etish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bosqichlari</w:t>
      </w:r>
      <w:proofErr w:type="spellEnd"/>
    </w:p>
    <w:p w14:paraId="5D4EF63E" w14:textId="4795DB6C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menejment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xizmatlarini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amalga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oshiruvchi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bo’limlarning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xodimlari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maqsad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huquq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majburiyatlari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D724DA4" w14:textId="14435E2C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Korporativ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tuzilmalarda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strategiya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ishlab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chiqish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amalga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oshirish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bosqichlarining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o’zaro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ketma-ketligi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C6F121D" w14:textId="56F04E2F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strategiyasi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prinsiplari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maqsadlari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shakllanishi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C16CEBB" w14:textId="47228B09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rejalashtirishning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maqsad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amalga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oshirish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bosqichlari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0F2AB4D" w14:textId="1BDEB9D8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prognozlashtirish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8A29639" w14:textId="0364F9C3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pul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mablag’lari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harakatini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maqsadi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069B5BD" w14:textId="2E757DBD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faoliyat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bo’yicha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pul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oqimlari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shakllantirish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foydalanish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masalalari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harakatini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</w:p>
    <w:p w14:paraId="5F316E2D" w14:textId="4503C328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Pul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mablag’lari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holatini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ifodalovchi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ko’rsatkichlar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65CAF16" w14:textId="65B4354C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faoliyatini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moliyalashtirish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manbalari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CB58056" w14:textId="67FF1A59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Korporativ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tuzilma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faoliyatida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manbalarni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tanlashga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ta’sir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etuvchi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omillar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E7F0B8D" w14:textId="75429A76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taminot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jarayonida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kapitalning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optimal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tarkibini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belgilash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Kapital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strukturasi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uni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573935F" w14:textId="382E5C64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kapitali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rentabelligi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leveridj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koeffitsienti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4F0B06">
        <w:rPr>
          <w:rFonts w:ascii="Times New Roman" w:hAnsi="Times New Roman" w:cs="Times New Roman"/>
          <w:sz w:val="28"/>
          <w:szCs w:val="28"/>
          <w:lang w:val="en-US"/>
        </w:rPr>
        <w:t>richag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samaradorligi</w:t>
      </w:r>
      <w:proofErr w:type="spellEnd"/>
      <w:proofErr w:type="gram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2DE96EBE" w14:textId="0FCAA2DB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biznes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qiymatini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aniqlash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uni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maksimmallashtirish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masalalari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C36C1DD" w14:textId="2DBF6DB5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aktivlar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ualrni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14:paraId="2BB7E6F8" w14:textId="79422470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lastRenderedPageBreak/>
        <w:t>Korxona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investitsion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siyosati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investitsion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loyihalar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9248DF6" w14:textId="47CB1636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Investitsion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loyihalarda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risk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daromadlilik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darajasi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Investitsion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4F0B06">
        <w:rPr>
          <w:rFonts w:ascii="Times New Roman" w:hAnsi="Times New Roman" w:cs="Times New Roman"/>
          <w:sz w:val="28"/>
          <w:szCs w:val="28"/>
          <w:lang w:val="en-US"/>
        </w:rPr>
        <w:t>loyihalar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samaradorlik</w:t>
      </w:r>
      <w:proofErr w:type="spellEnd"/>
      <w:proofErr w:type="gram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ko’rsatkichlari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A66F65A" w14:textId="44B9729C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debitorlik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kreditorlik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qarzlarining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vujudga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kelish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sabablari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qarzlarni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siyosati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7B05A851" w14:textId="41CA285F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debitorlik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qarzlarini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jihatlari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bosqichlari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tahlil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qilish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masalalari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3173286" w14:textId="35859640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Debitorlik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qarzlarini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undirish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tartibi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samarali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o’rnatish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tartibi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1AB9918" w14:textId="419B2CD6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risklarning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iqtisodiy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bozor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iqtisodiyoti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sharoitida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risklarni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bo’lgan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zarurat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F1D1A4A" w14:textId="0DE6F6F0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risklarni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maqsad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prinsiplari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metodlari</w:t>
      </w:r>
      <w:proofErr w:type="spellEnd"/>
    </w:p>
    <w:p w14:paraId="67096C15" w14:textId="502D6678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xarajatlarni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maqsadi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tamoyillari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bosqichlari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F8455D7" w14:textId="19217F2C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ishlab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chiqarish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xarajatlarni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o’ziga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xos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tasniflanishi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BE86FC1" w14:textId="58BB04BA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menejmentining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iqtisodiy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tasniflanishi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tarkibiy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qismlari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7F142C0E" w14:textId="65D17372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menejmentining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tashkiliy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yo’nalishlari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unda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imtiyozlaridan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samarali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foydalanish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3EB1956" w14:textId="59FE6080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menejmentini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amalga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oshiruvchi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subyektlar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munosabatlarini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04B343D" w14:textId="4263DB08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to’lovlarini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yukini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aniqlash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holatga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ta’sirini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kamaytirish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01FF6FA" w14:textId="40A95C83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Soliqlarni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optimallashtirish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minimallashtirish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orqali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foydani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maksimallashtirish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imtiyozlaridan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samarali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foydalanish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yo’llari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1552C777" w14:textId="37E391B9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narx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siyosatining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maqsadi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yo’nalishlari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unga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ta’sir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etuvchi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omillar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6749FD36" w14:textId="516F7D5F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inqirozga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qarshi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boshqaruvning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maqsadi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C83F43C" w14:textId="7AC85FB8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inqirozga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qarshi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boshqaruv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strategiyasi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bosqichlari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E202226" w14:textId="48666A44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Bankrotlik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iqtisodiy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barqarorligi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tushunchasi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yuzaga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kelish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sabablari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1CB0724" w14:textId="679F0E10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bankrotligiga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ta’sir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etuvchi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ichki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tashqi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omillar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prognoz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qilish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</w:p>
    <w:p w14:paraId="34DDA2CE" w14:textId="7343BFA8" w:rsidR="00646862" w:rsidRPr="004F0B06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Bankrotlikda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qo’llaniladigan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jarayonlari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mezonlari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5BB918D" w14:textId="20FB8F39" w:rsidR="00646862" w:rsidRDefault="00646862" w:rsidP="00601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to’lovga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layoqatlilik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darajasi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bankrotlikning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oldini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olishga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qaratilgan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chora-tadbirlar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BCA3F11" w14:textId="77777777" w:rsidR="00FB1455" w:rsidRPr="004F0B06" w:rsidRDefault="00FB1455" w:rsidP="00FB14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prognozlashtirish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8E25DB2" w14:textId="77777777" w:rsidR="00FB1455" w:rsidRPr="004F0B06" w:rsidRDefault="00FB1455" w:rsidP="00FB14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pul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mablag’lari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harakatini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maqsadi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F314C82" w14:textId="77777777" w:rsidR="00FB1455" w:rsidRPr="004F0B06" w:rsidRDefault="00FB1455" w:rsidP="00FB14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faoliyat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bo’yicha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pul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oqimlari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shakllantirish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foydalanish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masalalari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harakatini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</w:p>
    <w:p w14:paraId="1150DEB6" w14:textId="77777777" w:rsidR="00FB1455" w:rsidRPr="004F0B06" w:rsidRDefault="00FB1455" w:rsidP="00FB14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Pul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mablag’lari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holatini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ifodalovchi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ko’rsatkichlar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67CAA88" w14:textId="77777777" w:rsidR="00FB1455" w:rsidRPr="004F0B06" w:rsidRDefault="00FB1455" w:rsidP="00FB14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lastRenderedPageBreak/>
        <w:t>Korxonalar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faoliyatini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moliyalashtirish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manbalari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7A70902" w14:textId="77777777" w:rsidR="00FB1455" w:rsidRPr="004F0B06" w:rsidRDefault="00FB1455" w:rsidP="00FB14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Korporativ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tuzilma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faoliyatida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manbalarni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tanlashga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ta’sir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etuvchi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omillar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E117741" w14:textId="77777777" w:rsidR="00FB1455" w:rsidRPr="004F0B06" w:rsidRDefault="00FB1455" w:rsidP="00FB14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taminot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jarayonida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kapitalning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optimal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tarkibini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belgilash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Kapital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strukturasi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uni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F18D72C" w14:textId="77777777" w:rsidR="00FB1455" w:rsidRPr="004F0B06" w:rsidRDefault="00FB1455" w:rsidP="00FB14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kapitali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rentabelligi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leveridj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koeffitsienti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4F0B06">
        <w:rPr>
          <w:rFonts w:ascii="Times New Roman" w:hAnsi="Times New Roman" w:cs="Times New Roman"/>
          <w:sz w:val="28"/>
          <w:szCs w:val="28"/>
          <w:lang w:val="en-US"/>
        </w:rPr>
        <w:t>richag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samaradorligi</w:t>
      </w:r>
      <w:proofErr w:type="spellEnd"/>
      <w:proofErr w:type="gram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370395AA" w14:textId="77777777" w:rsidR="00FB1455" w:rsidRPr="004F0B06" w:rsidRDefault="00FB1455" w:rsidP="00FB14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biznes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qiymatini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aniqlash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uni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maksimmallashtirish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masalalari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733CA24" w14:textId="45946A35" w:rsidR="00646862" w:rsidRDefault="00646862" w:rsidP="00601AD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69BB3FE7" w14:textId="77777777" w:rsidR="006C26FF" w:rsidRPr="004F0B06" w:rsidRDefault="006C26FF" w:rsidP="00601AD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0EE16A57" w14:textId="77777777" w:rsidR="00C422DF" w:rsidRPr="004F0B06" w:rsidRDefault="00C422DF" w:rsidP="00601AD8">
      <w:pPr>
        <w:ind w:left="-41"/>
        <w:contextualSpacing/>
        <w:jc w:val="center"/>
        <w:rPr>
          <w:b/>
          <w:bCs/>
          <w:sz w:val="28"/>
          <w:szCs w:val="28"/>
          <w:lang w:val="en-US"/>
        </w:rPr>
      </w:pPr>
      <w:proofErr w:type="spellStart"/>
      <w:r w:rsidRPr="004F0B06">
        <w:rPr>
          <w:b/>
          <w:bCs/>
          <w:sz w:val="28"/>
          <w:szCs w:val="28"/>
          <w:lang w:val="en-US"/>
        </w:rPr>
        <w:t>Mustaqil</w:t>
      </w:r>
      <w:proofErr w:type="spellEnd"/>
      <w:r w:rsidRPr="004F0B06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F0B06">
        <w:rPr>
          <w:b/>
          <w:bCs/>
          <w:sz w:val="28"/>
          <w:szCs w:val="28"/>
          <w:lang w:val="en-US"/>
        </w:rPr>
        <w:t>ta’lim</w:t>
      </w:r>
      <w:proofErr w:type="spellEnd"/>
      <w:r w:rsidRPr="004F0B06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F0B06">
        <w:rPr>
          <w:b/>
          <w:bCs/>
          <w:sz w:val="28"/>
          <w:szCs w:val="28"/>
          <w:lang w:val="en-US"/>
        </w:rPr>
        <w:t>mavzulari</w:t>
      </w:r>
      <w:proofErr w:type="spellEnd"/>
      <w:r w:rsidRPr="004F0B06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F0B06">
        <w:rPr>
          <w:b/>
          <w:bCs/>
          <w:sz w:val="28"/>
          <w:szCs w:val="28"/>
          <w:lang w:val="en-US"/>
        </w:rPr>
        <w:t>yuzasidan</w:t>
      </w:r>
      <w:proofErr w:type="spellEnd"/>
      <w:r w:rsidRPr="004F0B06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F0B06">
        <w:rPr>
          <w:b/>
          <w:bCs/>
          <w:sz w:val="28"/>
          <w:szCs w:val="28"/>
          <w:lang w:val="en-US"/>
        </w:rPr>
        <w:t>savollar</w:t>
      </w:r>
      <w:proofErr w:type="spellEnd"/>
      <w:r w:rsidRPr="004F0B06">
        <w:rPr>
          <w:b/>
          <w:bCs/>
          <w:sz w:val="28"/>
          <w:szCs w:val="28"/>
          <w:lang w:val="en-US"/>
        </w:rPr>
        <w:t>:</w:t>
      </w:r>
    </w:p>
    <w:p w14:paraId="05FB25AF" w14:textId="78B9552F" w:rsidR="00C422DF" w:rsidRPr="004F0B06" w:rsidRDefault="00C422DF" w:rsidP="00601AD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5D4F8306" w14:textId="6FFA6BB7" w:rsidR="004F0B06" w:rsidRPr="004F0B06" w:rsidRDefault="004F0B06" w:rsidP="00601AD8">
      <w:pPr>
        <w:pStyle w:val="a4"/>
        <w:numPr>
          <w:ilvl w:val="0"/>
          <w:numId w:val="3"/>
        </w:num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7"/>
          <w:szCs w:val="27"/>
          <w:lang w:val="uz-Cyrl-UZ"/>
        </w:rPr>
      </w:pPr>
      <w:r w:rsidRPr="004F0B06">
        <w:rPr>
          <w:rFonts w:ascii="Times New Roman" w:hAnsi="Times New Roman" w:cs="Times New Roman"/>
          <w:sz w:val="27"/>
          <w:szCs w:val="27"/>
          <w:lang w:val="uz-Cyrl-UZ"/>
        </w:rPr>
        <w:t>Moliyaviy menejmentning boshqaruv subyektlari,  boshqa fanlar bilan bog'liqligi, o’rganishdan kutiladigan natijalar.</w:t>
      </w:r>
    </w:p>
    <w:p w14:paraId="4E6255BF" w14:textId="7AF93F68" w:rsidR="004F0B06" w:rsidRPr="004F0B06" w:rsidRDefault="004F0B06" w:rsidP="00601AD8">
      <w:pPr>
        <w:pStyle w:val="a4"/>
        <w:numPr>
          <w:ilvl w:val="0"/>
          <w:numId w:val="3"/>
        </w:numPr>
        <w:tabs>
          <w:tab w:val="left" w:pos="567"/>
        </w:tabs>
        <w:adjustRightInd w:val="0"/>
        <w:spacing w:line="240" w:lineRule="auto"/>
        <w:jc w:val="both"/>
        <w:rPr>
          <w:rFonts w:ascii="Times New Roman" w:hAnsi="Times New Roman" w:cs="Times New Roman"/>
          <w:bCs/>
          <w:sz w:val="27"/>
          <w:szCs w:val="27"/>
          <w:lang w:val="uz-Cyrl-UZ"/>
        </w:rPr>
      </w:pP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Moliyaviy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menejment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xizmatlarini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amalga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oshiruvchi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bo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>’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limlarning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xodimlari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maqsad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va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vazifalari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,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huquq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va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majburiyatlari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>.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 xml:space="preserve"> </w:t>
      </w:r>
    </w:p>
    <w:p w14:paraId="2D804EB0" w14:textId="7875F136" w:rsidR="004F0B06" w:rsidRPr="004F0B06" w:rsidRDefault="004F0B06" w:rsidP="00601AD8">
      <w:pPr>
        <w:pStyle w:val="a4"/>
        <w:numPr>
          <w:ilvl w:val="0"/>
          <w:numId w:val="3"/>
        </w:numPr>
        <w:tabs>
          <w:tab w:val="left" w:pos="567"/>
        </w:tabs>
        <w:adjustRightInd w:val="0"/>
        <w:spacing w:line="240" w:lineRule="auto"/>
        <w:jc w:val="both"/>
        <w:rPr>
          <w:rFonts w:ascii="Times New Roman" w:hAnsi="Times New Roman" w:cs="Times New Roman"/>
          <w:bCs/>
          <w:sz w:val="27"/>
          <w:szCs w:val="27"/>
          <w:lang w:val="bg-BG"/>
        </w:rPr>
      </w:pP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Korxonalarda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moliyaviy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faoliyatni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tashkil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etish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mexanizmi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va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tashkil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etishning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o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>’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ziga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xos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 xml:space="preserve"> </w:t>
      </w: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xususiyatlari</w:t>
      </w:r>
      <w:r w:rsidRPr="004F0B06">
        <w:rPr>
          <w:rFonts w:ascii="Times New Roman" w:hAnsi="Times New Roman" w:cs="Times New Roman"/>
          <w:bCs/>
          <w:sz w:val="27"/>
          <w:szCs w:val="27"/>
          <w:lang w:val="bg-BG"/>
        </w:rPr>
        <w:t>.</w:t>
      </w:r>
    </w:p>
    <w:p w14:paraId="2E5788A9" w14:textId="51308046" w:rsidR="004F0B06" w:rsidRPr="004F0B06" w:rsidRDefault="004F0B06" w:rsidP="00601AD8">
      <w:pPr>
        <w:pStyle w:val="a4"/>
        <w:numPr>
          <w:ilvl w:val="0"/>
          <w:numId w:val="3"/>
        </w:num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7"/>
          <w:szCs w:val="27"/>
          <w:lang w:val="uz-Cyrl-UZ"/>
        </w:rPr>
      </w:pP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Inflatsiya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darajasini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o’z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ichiga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olgan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foiz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stavkalari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 xml:space="preserve">. Fisher </w:t>
      </w: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formulasi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uning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o’ziga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xos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xususiyatlari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>.</w:t>
      </w:r>
      <w:r w:rsidRPr="004F0B06">
        <w:rPr>
          <w:rFonts w:ascii="Times New Roman" w:hAnsi="Times New Roman" w:cs="Times New Roman"/>
          <w:sz w:val="27"/>
          <w:szCs w:val="27"/>
          <w:lang w:val="uz-Cyrl-UZ"/>
        </w:rPr>
        <w:t xml:space="preserve"> </w:t>
      </w:r>
    </w:p>
    <w:p w14:paraId="6F228340" w14:textId="2A6A214D" w:rsidR="004F0B06" w:rsidRPr="004F0B06" w:rsidRDefault="004F0B06" w:rsidP="00601AD8">
      <w:pPr>
        <w:pStyle w:val="a4"/>
        <w:numPr>
          <w:ilvl w:val="0"/>
          <w:numId w:val="3"/>
        </w:num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bCs/>
          <w:sz w:val="27"/>
          <w:szCs w:val="27"/>
          <w:lang w:val="en-US"/>
        </w:rPr>
      </w:pP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Korxona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strategiyasi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prinsiplari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maqsadlari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ularning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shakllanishi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.</w:t>
      </w:r>
    </w:p>
    <w:p w14:paraId="1A120F82" w14:textId="365B8447" w:rsidR="004F0B06" w:rsidRPr="004F0B06" w:rsidRDefault="004F0B06" w:rsidP="00601AD8">
      <w:pPr>
        <w:pStyle w:val="a4"/>
        <w:numPr>
          <w:ilvl w:val="0"/>
          <w:numId w:val="3"/>
        </w:num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7"/>
          <w:szCs w:val="27"/>
          <w:lang w:val="uz-Cyrl-UZ"/>
        </w:rPr>
      </w:pP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Byudjetlashtirish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rejalashtirish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xarajatlarni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nazorat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qilish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metodi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sifatida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uz-Cyrl-UZ"/>
        </w:rPr>
        <w:t xml:space="preserve"> </w:t>
      </w:r>
    </w:p>
    <w:p w14:paraId="41E9BF60" w14:textId="1A3AFE91" w:rsidR="004F0B06" w:rsidRPr="004F0B06" w:rsidRDefault="004F0B06" w:rsidP="00601AD8">
      <w:pPr>
        <w:pStyle w:val="a4"/>
        <w:numPr>
          <w:ilvl w:val="0"/>
          <w:numId w:val="3"/>
        </w:num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7"/>
          <w:szCs w:val="27"/>
          <w:lang w:val="uz-Cyrl-UZ"/>
        </w:rPr>
      </w:pP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Kapitalni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ta’minot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jarayonini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boshqarish</w:t>
      </w:r>
      <w:proofErr w:type="spellEnd"/>
      <w:r w:rsidRPr="004F0B06">
        <w:rPr>
          <w:rFonts w:ascii="Times New Roman" w:hAnsi="Times New Roman" w:cs="Times New Roman"/>
          <w:bCs/>
          <w:sz w:val="27"/>
          <w:szCs w:val="27"/>
          <w:lang w:val="en-US"/>
        </w:rPr>
        <w:t>.</w:t>
      </w:r>
    </w:p>
    <w:p w14:paraId="3F5F94DA" w14:textId="3F12BC0D" w:rsidR="004F0B06" w:rsidRPr="004F0B06" w:rsidRDefault="004F0B06" w:rsidP="00601AD8">
      <w:pPr>
        <w:pStyle w:val="a4"/>
        <w:numPr>
          <w:ilvl w:val="0"/>
          <w:numId w:val="3"/>
        </w:numPr>
        <w:tabs>
          <w:tab w:val="left" w:pos="567"/>
          <w:tab w:val="left" w:pos="1811"/>
          <w:tab w:val="left" w:pos="1812"/>
        </w:tabs>
        <w:spacing w:line="240" w:lineRule="auto"/>
        <w:jc w:val="both"/>
        <w:rPr>
          <w:rFonts w:ascii="Times New Roman" w:hAnsi="Times New Roman" w:cs="Times New Roman"/>
          <w:bCs/>
          <w:sz w:val="27"/>
          <w:szCs w:val="27"/>
          <w:lang w:val="uz-Cyrl-UZ"/>
        </w:rPr>
      </w:pP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Risklarni boshqarishda diversifikatsiya, limitlashtirish, sug’urtalash, axborotlar yig’ish, o’z-o’zini sug’urtalash ahamiyati.</w:t>
      </w:r>
    </w:p>
    <w:p w14:paraId="50DE33E7" w14:textId="7385911D" w:rsidR="004F0B06" w:rsidRPr="004F0B06" w:rsidRDefault="004F0B06" w:rsidP="00601AD8">
      <w:pPr>
        <w:pStyle w:val="a4"/>
        <w:numPr>
          <w:ilvl w:val="0"/>
          <w:numId w:val="3"/>
        </w:num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bCs/>
          <w:sz w:val="27"/>
          <w:szCs w:val="27"/>
          <w:lang w:val="uz-Cyrl-UZ"/>
        </w:rPr>
      </w:pP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 xml:space="preserve">Moliyaviy risklarni baholovchi ko’rsatkichlar, boshqarish mexanizmlari va pasaytirish yo’llari. </w:t>
      </w:r>
    </w:p>
    <w:p w14:paraId="777A1469" w14:textId="41DDBD02" w:rsidR="004F0B06" w:rsidRPr="004F0B06" w:rsidRDefault="004F0B06" w:rsidP="00601AD8">
      <w:pPr>
        <w:pStyle w:val="a4"/>
        <w:numPr>
          <w:ilvl w:val="0"/>
          <w:numId w:val="3"/>
        </w:num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7"/>
          <w:szCs w:val="27"/>
          <w:lang w:val="uz-Cyrl-UZ"/>
        </w:rPr>
      </w:pPr>
      <w:r w:rsidRPr="004F0B06">
        <w:rPr>
          <w:rFonts w:ascii="Times New Roman" w:hAnsi="Times New Roman" w:cs="Times New Roman"/>
          <w:sz w:val="27"/>
          <w:szCs w:val="27"/>
          <w:lang w:val="bg-BG"/>
        </w:rPr>
        <w:t>I</w:t>
      </w: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nvestitsion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loyihalarda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 xml:space="preserve"> risk </w:t>
      </w: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daromadlilik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darajasi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 xml:space="preserve">. </w:t>
      </w: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Investitsion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proofErr w:type="gramStart"/>
      <w:r w:rsidRPr="004F0B06">
        <w:rPr>
          <w:rFonts w:ascii="Times New Roman" w:hAnsi="Times New Roman" w:cs="Times New Roman"/>
          <w:sz w:val="27"/>
          <w:szCs w:val="27"/>
          <w:lang w:val="en-US"/>
        </w:rPr>
        <w:t>loyihalar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 xml:space="preserve">  </w:t>
      </w: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samaradorlik</w:t>
      </w:r>
      <w:proofErr w:type="spellEnd"/>
      <w:proofErr w:type="gramEnd"/>
      <w:r w:rsidRPr="004F0B06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7"/>
          <w:szCs w:val="27"/>
          <w:lang w:val="en-US"/>
        </w:rPr>
        <w:t>ko’rsatkichlari</w:t>
      </w:r>
      <w:proofErr w:type="spellEnd"/>
      <w:r w:rsidRPr="004F0B06">
        <w:rPr>
          <w:rFonts w:ascii="Times New Roman" w:hAnsi="Times New Roman" w:cs="Times New Roman"/>
          <w:sz w:val="27"/>
          <w:szCs w:val="27"/>
          <w:lang w:val="en-US"/>
        </w:rPr>
        <w:t>.</w:t>
      </w:r>
    </w:p>
    <w:p w14:paraId="216DE4C7" w14:textId="12CB8A3B" w:rsidR="004F0B06" w:rsidRPr="004F0B06" w:rsidRDefault="004F0B06" w:rsidP="00601AD8">
      <w:pPr>
        <w:pStyle w:val="a4"/>
        <w:numPr>
          <w:ilvl w:val="0"/>
          <w:numId w:val="3"/>
        </w:num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7"/>
          <w:szCs w:val="27"/>
          <w:lang w:val="uz-Cyrl-UZ"/>
        </w:rPr>
      </w:pPr>
      <w:r w:rsidRPr="004F0B06">
        <w:rPr>
          <w:rFonts w:ascii="Times New Roman" w:hAnsi="Times New Roman" w:cs="Times New Roman"/>
          <w:sz w:val="27"/>
          <w:szCs w:val="27"/>
          <w:lang w:val="uz-Cyrl-UZ"/>
        </w:rPr>
        <w:t>Soliqlarning korxonalar moliyaviy faoliyatiga ta’sirini baholash va ta’sirini kamaytirish yo’llari.</w:t>
      </w:r>
    </w:p>
    <w:p w14:paraId="0FEE57AD" w14:textId="3FF5847E" w:rsidR="004F0B06" w:rsidRPr="004F0B06" w:rsidRDefault="004F0B06" w:rsidP="00601AD8">
      <w:pPr>
        <w:pStyle w:val="a4"/>
        <w:numPr>
          <w:ilvl w:val="0"/>
          <w:numId w:val="3"/>
        </w:num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7"/>
          <w:szCs w:val="27"/>
          <w:lang w:val="uz-Cyrl-UZ"/>
        </w:rPr>
      </w:pPr>
      <w:r w:rsidRPr="004F0B06">
        <w:rPr>
          <w:rFonts w:ascii="Times New Roman" w:hAnsi="Times New Roman" w:cs="Times New Roman"/>
          <w:sz w:val="27"/>
          <w:szCs w:val="27"/>
          <w:lang w:val="uz-Cyrl-UZ"/>
        </w:rPr>
        <w:t xml:space="preserve">Soliqlarni optimallashtirish va minimallashtirish orqali foydani maksimallashtirish va soliq imtiyozlaridan samarali foydalanish yo’llari. </w:t>
      </w:r>
    </w:p>
    <w:p w14:paraId="45A62FDC" w14:textId="4A036175" w:rsidR="004F0B06" w:rsidRPr="004F0B06" w:rsidRDefault="004F0B06" w:rsidP="00601AD8">
      <w:pPr>
        <w:pStyle w:val="a4"/>
        <w:numPr>
          <w:ilvl w:val="0"/>
          <w:numId w:val="3"/>
        </w:num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7"/>
          <w:szCs w:val="27"/>
          <w:lang w:val="uz-Cyrl-UZ"/>
        </w:rPr>
      </w:pPr>
      <w:r w:rsidRPr="004F0B06">
        <w:rPr>
          <w:rFonts w:ascii="Times New Roman" w:hAnsi="Times New Roman" w:cs="Times New Roman"/>
          <w:sz w:val="27"/>
          <w:szCs w:val="27"/>
          <w:lang w:val="uz-Cyrl-UZ"/>
        </w:rPr>
        <w:t>Narx strategiyasini shakllantirish bosqichlari. Transfert narxlar.</w:t>
      </w:r>
    </w:p>
    <w:p w14:paraId="1386E49D" w14:textId="12A8B28E" w:rsidR="004F0B06" w:rsidRPr="004F0B06" w:rsidRDefault="004F0B06" w:rsidP="00601AD8">
      <w:pPr>
        <w:pStyle w:val="a4"/>
        <w:numPr>
          <w:ilvl w:val="0"/>
          <w:numId w:val="3"/>
        </w:num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7"/>
          <w:szCs w:val="27"/>
          <w:lang w:val="uz-Cyrl-UZ"/>
        </w:rPr>
      </w:pPr>
      <w:r w:rsidRPr="004F0B06">
        <w:rPr>
          <w:rFonts w:ascii="Times New Roman" w:hAnsi="Times New Roman" w:cs="Times New Roman"/>
          <w:sz w:val="27"/>
          <w:szCs w:val="27"/>
          <w:lang w:val="uz-Cyrl-UZ"/>
        </w:rPr>
        <w:t>Korxona aktivlarini qayta tarkiblash va moliyaviy sog’lomlashtirish masalalari</w:t>
      </w:r>
    </w:p>
    <w:p w14:paraId="38FD1EC5" w14:textId="7A5AA2D4" w:rsidR="004F0B06" w:rsidRPr="004F0B06" w:rsidRDefault="004F0B06" w:rsidP="00601AD8">
      <w:pPr>
        <w:pStyle w:val="a4"/>
        <w:numPr>
          <w:ilvl w:val="0"/>
          <w:numId w:val="3"/>
        </w:num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7"/>
          <w:szCs w:val="27"/>
          <w:lang w:val="uz-Cyrl-UZ"/>
        </w:rPr>
      </w:pPr>
      <w:r w:rsidRPr="004F0B06">
        <w:rPr>
          <w:rFonts w:ascii="Times New Roman" w:hAnsi="Times New Roman" w:cs="Times New Roman"/>
          <w:sz w:val="27"/>
          <w:szCs w:val="27"/>
          <w:lang w:val="uz-Cyrl-UZ"/>
        </w:rPr>
        <w:t>Qimmatli qog‘ozlar uchun risk va daromadlarni modellashtirish</w:t>
      </w:r>
    </w:p>
    <w:p w14:paraId="3961F552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menejmentning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konsepsiyalari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E0D2C1E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faoliyatni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tashkil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etish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mexanizmi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tashkil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etishning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o’ziga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xos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A62793A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strategiyani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belgilash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orqali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qarorlar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qabul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qilishni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tashkil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etish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</w:p>
    <w:p w14:paraId="0ED18981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metodi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prinsiplari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Biznes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rejani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tuzish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tartibi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tarkibi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794CEC4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lastRenderedPageBreak/>
        <w:t>Byudjetlashtirish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xarajatlarni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qilish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metodi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sifatida</w:t>
      </w:r>
      <w:proofErr w:type="spellEnd"/>
    </w:p>
    <w:p w14:paraId="42CCF1D2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Mahsulot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sotishdan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tushumning</w:t>
      </w:r>
      <w:proofErr w:type="spellEnd"/>
      <w:proofErr w:type="gram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taqsimlanishi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amortizatsiya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fondidan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samarali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foydalanish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yo’llari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B65DD1B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Korporativ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tuzilmalar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faoliyatini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moliyalashtirishda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kapitalning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o’rtacha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tortilgan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chegara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bahosini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aniqlash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DE02A28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Real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investitsiya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loyihalarini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moliyaviy-iqtisodiy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asoslash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investitsiyalar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portfelini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shakllantirish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ular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bo’yicha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risk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daromadlikni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aniqlash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BBDEFBD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risklarni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menejmentning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boshqaruv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ob’ektlaridan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biri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sifatida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0A2E9C6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risklarni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baholovchi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ko’rsatkichlar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mexanizmlari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pasaytirish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yo’llari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04EF08AE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xarajatlarni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nazoratning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o’rni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12CB415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Soliqlarning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faoliyatiga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ta’sirini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baholash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ta’sirini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kamaytirish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yo’llari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B0569CC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Korporativ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tuzilmalarda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risklarini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xatolarining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69B87B5E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Narxlarni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shakllantirish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metodlari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unga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ta’sir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etuvchi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ichki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tashqi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omillar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561B131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Narx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strategiyasini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shakllantirish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bosqichlari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Transfert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narxlar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6FD7A227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aktivlarini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qayta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tarkiblash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sog’lomlashtirish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masalalari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1674259C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menejmentning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umumiy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maxsus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0D38DFE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qarorlar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qabul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qilishda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strategik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taxlil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yo’nalishlari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EFB0537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kapital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qiymatini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aniqlash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0F03F4D0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Risklarni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diversifikatsiya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limitlashtirish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sug’urtalash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axborotlar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yig’ish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o’z-o’zini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sug’urtalash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5D388BC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xavfsizligini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ta’minlash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masalalari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nazorati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F315E7A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narx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siyosatida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xaridorlar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psixologiyasini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hisobga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4F0B06">
        <w:rPr>
          <w:rFonts w:ascii="Times New Roman" w:hAnsi="Times New Roman" w:cs="Times New Roman"/>
          <w:sz w:val="28"/>
          <w:szCs w:val="28"/>
          <w:lang w:val="en-US"/>
        </w:rPr>
        <w:t>olish.Narxlarni</w:t>
      </w:r>
      <w:proofErr w:type="spellEnd"/>
      <w:proofErr w:type="gram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darajalari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402416A" w14:textId="77777777" w:rsidR="006C26FF" w:rsidRPr="004F0B06" w:rsidRDefault="006C26FF" w:rsidP="00601A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Korxonalarda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inqiroz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holatlarini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baholovchi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ko’rsatkichlar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kelib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chiqish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0B06">
        <w:rPr>
          <w:rFonts w:ascii="Times New Roman" w:hAnsi="Times New Roman" w:cs="Times New Roman"/>
          <w:sz w:val="28"/>
          <w:szCs w:val="28"/>
          <w:lang w:val="en-US"/>
        </w:rPr>
        <w:t>sabablari</w:t>
      </w:r>
      <w:proofErr w:type="spellEnd"/>
      <w:r w:rsidRPr="004F0B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1924D32" w14:textId="5E2DC6DF" w:rsidR="004F0B06" w:rsidRPr="004F0B06" w:rsidRDefault="004F0B06" w:rsidP="00601AD8">
      <w:pPr>
        <w:pStyle w:val="a4"/>
        <w:numPr>
          <w:ilvl w:val="0"/>
          <w:numId w:val="3"/>
        </w:numPr>
        <w:tabs>
          <w:tab w:val="left" w:pos="21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  <w:lang w:val="uz-Cyrl-UZ"/>
        </w:rPr>
      </w:pP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Bankrotlik holatini baholovchi moliyaviy ko’rsatkichlar.</w:t>
      </w:r>
    </w:p>
    <w:p w14:paraId="44A86B01" w14:textId="531E053E" w:rsidR="004F0B06" w:rsidRPr="004F0B06" w:rsidRDefault="004F0B06" w:rsidP="00601AD8">
      <w:pPr>
        <w:pStyle w:val="a4"/>
        <w:numPr>
          <w:ilvl w:val="0"/>
          <w:numId w:val="3"/>
        </w:numPr>
        <w:tabs>
          <w:tab w:val="left" w:pos="21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  <w:lang w:val="uz-Cyrl-UZ"/>
        </w:rPr>
      </w:pPr>
      <w:r w:rsidRPr="004F0B06">
        <w:rPr>
          <w:rFonts w:ascii="Times New Roman" w:hAnsi="Times New Roman" w:cs="Times New Roman"/>
          <w:bCs/>
          <w:sz w:val="27"/>
          <w:szCs w:val="27"/>
          <w:lang w:val="uz-Cyrl-UZ"/>
        </w:rPr>
        <w:t>O’zbekiston Respublikasi “Bankrotlik to’g’risida”gi qonuni.</w:t>
      </w:r>
    </w:p>
    <w:p w14:paraId="7905D425" w14:textId="77777777" w:rsidR="00C422DF" w:rsidRPr="004F0B06" w:rsidRDefault="00C422DF" w:rsidP="00601AD8">
      <w:pPr>
        <w:pStyle w:val="a3"/>
        <w:rPr>
          <w:rFonts w:ascii="Times New Roman" w:hAnsi="Times New Roman" w:cs="Times New Roman"/>
          <w:sz w:val="28"/>
          <w:szCs w:val="28"/>
          <w:lang w:val="uz-Cyrl-UZ"/>
        </w:rPr>
      </w:pPr>
    </w:p>
    <w:sectPr w:rsidR="00C422DF" w:rsidRPr="004F0B06" w:rsidSect="00A27FEA">
      <w:pgSz w:w="11906" w:h="16838" w:code="9"/>
      <w:pgMar w:top="1134" w:right="851" w:bottom="1134" w:left="1701" w:header="709" w:footer="709" w:gutter="0"/>
      <w:lnNumType w:countBy="7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C098D"/>
    <w:multiLevelType w:val="hybridMultilevel"/>
    <w:tmpl w:val="3970D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781EC0"/>
    <w:multiLevelType w:val="hybridMultilevel"/>
    <w:tmpl w:val="A0961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CA60B5"/>
    <w:multiLevelType w:val="hybridMultilevel"/>
    <w:tmpl w:val="8E887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799"/>
    <w:rsid w:val="001E39B7"/>
    <w:rsid w:val="00211799"/>
    <w:rsid w:val="004F0B06"/>
    <w:rsid w:val="00601AD8"/>
    <w:rsid w:val="00646862"/>
    <w:rsid w:val="006C26FF"/>
    <w:rsid w:val="00A239FB"/>
    <w:rsid w:val="00A27FEA"/>
    <w:rsid w:val="00A56733"/>
    <w:rsid w:val="00C422DF"/>
    <w:rsid w:val="00C8778C"/>
    <w:rsid w:val="00E67D0D"/>
    <w:rsid w:val="00EA45B1"/>
    <w:rsid w:val="00FB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53482"/>
  <w15:chartTrackingRefBased/>
  <w15:docId w15:val="{3B9632C5-3CE3-42BC-B400-739A3BAF1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117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bg-BG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1799"/>
    <w:pPr>
      <w:spacing w:after="0" w:line="240" w:lineRule="auto"/>
    </w:pPr>
  </w:style>
  <w:style w:type="paragraph" w:styleId="a4">
    <w:name w:val="List Paragraph"/>
    <w:basedOn w:val="a"/>
    <w:link w:val="a5"/>
    <w:uiPriority w:val="1"/>
    <w:qFormat/>
    <w:rsid w:val="004F0B06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character" w:customStyle="1" w:styleId="a5">
    <w:name w:val="Абзац списка Знак"/>
    <w:link w:val="a4"/>
    <w:uiPriority w:val="1"/>
    <w:locked/>
    <w:rsid w:val="004F0B0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E-MAX PC Shop</dc:creator>
  <cp:keywords/>
  <dc:description/>
  <cp:lastModifiedBy>E-MAX PC Shop</cp:lastModifiedBy>
  <cp:revision>2</cp:revision>
  <dcterms:created xsi:type="dcterms:W3CDTF">2026-01-10T05:47:00Z</dcterms:created>
  <dcterms:modified xsi:type="dcterms:W3CDTF">2026-01-10T05:47:00Z</dcterms:modified>
</cp:coreProperties>
</file>